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9B90F" w14:textId="5A4E217B" w:rsidR="008063C7" w:rsidRPr="005719AE" w:rsidRDefault="00AA452B" w:rsidP="008063C7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AA452B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Дхарани для устранения различных видов страха, провозглашённ</w:t>
      </w:r>
      <w:r w:rsidR="00D3375A" w:rsidRPr="00D3375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ая</w:t>
      </w:r>
      <w:r w:rsidRPr="00AA452B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Авалокитешварой</w:t>
      </w:r>
      <w:r w:rsidR="008063C7"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32D9B2BC" w14:textId="0916C653" w:rsidR="008063C7" w:rsidRPr="00D3375A" w:rsidRDefault="00AA452B" w:rsidP="008063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proofErr w:type="spellStart"/>
      <w:r w:rsidRPr="00AA452B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Tuoluoni</w:t>
      </w:r>
      <w:proofErr w:type="spellEnd"/>
      <w:r w:rsidRPr="00AA452B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proofErr w:type="spellStart"/>
      <w:r w:rsidRPr="00AA452B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zaji</w:t>
      </w:r>
      <w:proofErr w:type="spellEnd"/>
      <w:r w:rsidRPr="00D3375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§106</w:t>
      </w:r>
    </w:p>
    <w:p w14:paraId="599C9546" w14:textId="77777777" w:rsidR="00AA452B" w:rsidRPr="00D3375A" w:rsidRDefault="00AA452B" w:rsidP="008063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63736781" w14:textId="4CFBF043" w:rsidR="00AA452B" w:rsidRPr="00CE41A6" w:rsidRDefault="00AA452B" w:rsidP="008063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AA45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Переводчик не известен</w:t>
      </w:r>
      <w:r w:rsidR="00CE41A6" w:rsidRPr="00CE41A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(502-557).</w:t>
      </w:r>
    </w:p>
    <w:p w14:paraId="7F1ACF96" w14:textId="4E97F275" w:rsidR="008063C7" w:rsidRPr="00CE41A6" w:rsidRDefault="008063C7" w:rsidP="008063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№ 1</w:t>
      </w:r>
      <w:r w:rsidRPr="006156E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3</w:t>
      </w:r>
      <w:r w:rsidR="00AA452B" w:rsidRPr="00AA45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36 §106 (21:606</w:t>
      </w:r>
      <w:r w:rsidR="00AA452B" w:rsidRPr="00AA45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b</w:t>
      </w:r>
      <w:r w:rsidR="00AA452B" w:rsidRPr="00AA45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9–26)</w:t>
      </w:r>
      <w:r w:rsidR="00CE41A6" w:rsidRPr="00CE41A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.</w:t>
      </w:r>
      <w:r w:rsidR="00F84C77" w:rsidRPr="00F84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F84C77" w:rsidRPr="00571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[1]</w:t>
      </w:r>
    </w:p>
    <w:p w14:paraId="429AB543" w14:textId="77777777" w:rsidR="008063C7" w:rsidRPr="005719AE" w:rsidRDefault="008063C7" w:rsidP="008063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428AA46" w14:textId="77777777" w:rsidR="008063C7" w:rsidRPr="005719AE" w:rsidRDefault="008063C7" w:rsidP="008063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Rolf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W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.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GIEBEL</w:t>
      </w:r>
    </w:p>
    <w:p w14:paraId="67191E96" w14:textId="77777777" w:rsidR="008063C7" w:rsidRPr="005719AE" w:rsidRDefault="008063C7" w:rsidP="008063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49B7548E" w14:textId="77777777" w:rsidR="008063C7" w:rsidRPr="005719AE" w:rsidRDefault="008063C7" w:rsidP="008063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04699465" w14:textId="77777777" w:rsidR="008063C7" w:rsidRPr="005719AE" w:rsidRDefault="008063C7" w:rsidP="008063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28570251" w14:textId="0DBDC03D" w:rsidR="008063C7" w:rsidRPr="00D3375A" w:rsidRDefault="008063C7" w:rsidP="008063C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56C37">
        <w:rPr>
          <w:lang w:val="ru-RU"/>
        </w:rPr>
        <w:tab/>
      </w:r>
    </w:p>
    <w:p w14:paraId="50429458" w14:textId="77777777" w:rsidR="009B4BAF" w:rsidRPr="00D3375A" w:rsidRDefault="009B4BAF" w:rsidP="009B4BAF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namo</w:t>
      </w:r>
      <w:proofErr w:type="spellEnd"/>
      <w:r w:rsidRPr="00D3375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ratna</w:t>
      </w:r>
      <w:proofErr w:type="spellEnd"/>
      <w:r w:rsidRPr="00D3375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[</w:t>
      </w:r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Pr="00D3375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]</w:t>
      </w:r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ray</w:t>
      </w:r>
      <w:r w:rsidRPr="00D3375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ya</w:t>
      </w:r>
      <w:proofErr w:type="spellEnd"/>
      <w:r w:rsidRPr="00D3375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nama</w:t>
      </w:r>
      <w:proofErr w:type="spellEnd"/>
      <w:r w:rsidRPr="00D3375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ā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ry</w:t>
      </w:r>
      <w:proofErr w:type="spellEnd"/>
      <w:r w:rsidRPr="00D3375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valokite</w:t>
      </w:r>
      <w:proofErr w:type="spellEnd"/>
      <w:r w:rsidRPr="00D3375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ś</w:t>
      </w:r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var</w:t>
      </w:r>
      <w:r w:rsidRPr="00D3375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ya</w:t>
      </w:r>
      <w:proofErr w:type="spellEnd"/>
      <w:r w:rsidRPr="00D3375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bodhisattv</w:t>
      </w:r>
      <w:proofErr w:type="spellEnd"/>
      <w:r w:rsidRPr="00D3375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ya</w:t>
      </w:r>
      <w:proofErr w:type="spellEnd"/>
      <w:r w:rsidRPr="00D3375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mah</w:t>
      </w:r>
      <w:proofErr w:type="spellEnd"/>
      <w:r w:rsidRPr="00D3375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sattv</w:t>
      </w:r>
      <w:proofErr w:type="spellEnd"/>
      <w:r w:rsidRPr="00D3375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ya</w:t>
      </w:r>
      <w:proofErr w:type="spellEnd"/>
    </w:p>
    <w:p w14:paraId="6AE59453" w14:textId="77777777" w:rsidR="009B4BAF" w:rsidRPr="00F84C77" w:rsidRDefault="009B4BAF" w:rsidP="009B4BA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tad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yathā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mukte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sumukte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chedhane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vicchedhane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nirmale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maṅgale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sumukhe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vimukhe</w:t>
      </w:r>
      <w:proofErr w:type="spellEnd"/>
    </w:p>
    <w:p w14:paraId="0D5BB3FC" w14:textId="77777777" w:rsidR="009B4BAF" w:rsidRPr="00F84C77" w:rsidRDefault="009B4BAF" w:rsidP="009B4BA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sarvabhayavi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[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mo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]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kṣaṇi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sarvopadra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[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va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]vi[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mo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]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kṣaṇi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rājabhayaṃ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maraṇabhayaṃ</w:t>
      </w:r>
      <w:proofErr w:type="spellEnd"/>
    </w:p>
    <w:p w14:paraId="39C0007F" w14:textId="591BA3E5" w:rsidR="009B4BAF" w:rsidRPr="00F84C77" w:rsidRDefault="009B4BAF" w:rsidP="009B4BA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caurabhayam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apri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[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yabha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]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yaṃ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viṣabhayaṃ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daṃṣṭ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[r]</w:t>
      </w:r>
      <w:proofErr w:type="spellStart"/>
      <w:proofErr w:type="gram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abhayam</w:t>
      </w:r>
      <w:proofErr w:type="spellEnd"/>
      <w:r w:rsidR="00B67A57"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[</w:t>
      </w:r>
      <w:proofErr w:type="gramEnd"/>
      <w:r w:rsidR="00B67A57"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2]</w:t>
      </w:r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agnibhayam</w:t>
      </w:r>
      <w:proofErr w:type="spellEnd"/>
    </w:p>
    <w:p w14:paraId="46A57FBF" w14:textId="77777777" w:rsidR="009B4BAF" w:rsidRPr="00F84C77" w:rsidRDefault="009B4BAF" w:rsidP="009B4BA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udakabhayaṃ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paracak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[r]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abhayaṃ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senāmadhyagato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vā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cauramadhyagato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vā</w:t>
      </w:r>
      <w:proofErr w:type="spellEnd"/>
    </w:p>
    <w:p w14:paraId="7F7FC378" w14:textId="07A25C53" w:rsidR="009B4BAF" w:rsidRPr="00F84C77" w:rsidRDefault="009B4BAF" w:rsidP="009B4BA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siṃhamadhyagato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vā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vyāghramadhyagato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vā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yakṣamadhyagato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vā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dvīpimadhyagato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vā</w:t>
      </w:r>
      <w:proofErr w:type="spellEnd"/>
    </w:p>
    <w:p w14:paraId="42133D69" w14:textId="50841E52" w:rsidR="009B4BAF" w:rsidRPr="00F84C77" w:rsidRDefault="009B4BAF" w:rsidP="009B4BA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caṇḍam</w:t>
      </w:r>
      <w:r w:rsidR="00B67A57"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ṛ</w:t>
      </w:r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gamadhyagato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vā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k</w:t>
      </w:r>
      <w:r w:rsidR="00B67A57"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ṛ</w:t>
      </w:r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ṣṇamadhyagato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vā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nigaḍabandhato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vā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kā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[ṣ]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ṭhabandhato</w:t>
      </w:r>
      <w:proofErr w:type="spellEnd"/>
    </w:p>
    <w:p w14:paraId="4AE4FA92" w14:textId="77777777" w:rsidR="009B4BAF" w:rsidRPr="00F84C77" w:rsidRDefault="009B4BAF" w:rsidP="009B4BA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vā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carmabandhato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vā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aja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[ga]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ramadhyato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vā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hastimadhyagato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vā</w:t>
      </w:r>
      <w:proofErr w:type="spellEnd"/>
    </w:p>
    <w:p w14:paraId="015D4769" w14:textId="48CA7768" w:rsidR="009B4BAF" w:rsidRPr="00F84C77" w:rsidRDefault="009B4BAF" w:rsidP="009B4BA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samudramadhyagato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vā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kālāmamadhyagato</w:t>
      </w:r>
      <w:proofErr w:type="spellEnd"/>
      <w:r w:rsidR="00B67A57"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[</w:t>
      </w:r>
      <w:proofErr w:type="gramEnd"/>
      <w:r w:rsidR="00B67A57"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3]</w:t>
      </w:r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vā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sarvavyasanebhyo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mucyate</w:t>
      </w:r>
      <w:proofErr w:type="spellEnd"/>
    </w:p>
    <w:p w14:paraId="15FC730A" w14:textId="77777777" w:rsidR="009B4BAF" w:rsidRPr="00F84C77" w:rsidRDefault="009B4BAF" w:rsidP="009B4BA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sarvopadra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[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ve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]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bhyo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mucyate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sarvabhayebhyo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mucyate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rakṣa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mām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āryāvalokiteśvarāya</w:t>
      </w:r>
      <w:proofErr w:type="spellEnd"/>
    </w:p>
    <w:p w14:paraId="3068B372" w14:textId="1A53BAE2" w:rsidR="009B4BAF" w:rsidRPr="00F84C77" w:rsidRDefault="009B4BAF" w:rsidP="009B4BAF">
      <w:pPr>
        <w:rPr>
          <w:rFonts w:ascii="Times New Roman" w:hAnsi="Times New Roman" w:cs="Times New Roman"/>
          <w:sz w:val="28"/>
          <w:szCs w:val="28"/>
        </w:rPr>
      </w:pPr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hate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nihate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hale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vihale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sarvaduṣṭapratyarthika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mucyate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mokṣaṇi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vīryaṇi</w:t>
      </w:r>
      <w:proofErr w:type="spellEnd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svāhā</w:t>
      </w:r>
      <w:proofErr w:type="spellEnd"/>
    </w:p>
    <w:p w14:paraId="7E032052" w14:textId="77777777" w:rsidR="009B4BAF" w:rsidRDefault="009B4BAF" w:rsidP="009B4BAF"/>
    <w:p w14:paraId="52A8AE77" w14:textId="2A2213D1" w:rsidR="009B4BAF" w:rsidRPr="00F84C77" w:rsidRDefault="00F84C77" w:rsidP="009B4BA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C77">
        <w:rPr>
          <w:rFonts w:ascii="Times New Roman" w:hAnsi="Times New Roman" w:cs="Times New Roman"/>
          <w:sz w:val="28"/>
          <w:szCs w:val="28"/>
          <w:lang w:val="ru-RU"/>
        </w:rPr>
        <w:lastRenderedPageBreak/>
        <w:t>Эта дхарани способна устранить и уничтожить все различные виды страхов в мире. Сидя, лёжа, идя или остановившись, повтори это заклинание три раза над водой или землёй или шнуром или же краем своего одеяния. Если используется шнур, то завяжи три узла на нём. В случае воды или земли, - разбросай её по четырём сторонам света, после чего страхи будут устранены, и ты будешь освобождён [от страха].</w:t>
      </w:r>
    </w:p>
    <w:p w14:paraId="0094427C" w14:textId="77777777" w:rsidR="00AA452B" w:rsidRPr="00F84C77" w:rsidRDefault="00AA452B" w:rsidP="00AA452B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EEB243C" w14:textId="2CA4E563" w:rsidR="008063C7" w:rsidRPr="00B67A57" w:rsidRDefault="00AA452B" w:rsidP="00E9619A">
      <w:pPr>
        <w:pStyle w:val="ListParagraph"/>
        <w:numPr>
          <w:ilvl w:val="0"/>
          <w:numId w:val="1"/>
        </w:numPr>
        <w:rPr>
          <w:lang w:val="ru-RU"/>
        </w:rPr>
      </w:pPr>
      <w:r w:rsidRPr="00F84C77">
        <w:rPr>
          <w:lang w:val="ru-RU"/>
        </w:rPr>
        <w:t xml:space="preserve"> </w:t>
      </w:r>
      <w:r w:rsidRPr="00AA452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Данное собрание содержит примерно 270 дхарани. Эта дхарани похоже является более ранней версией </w:t>
      </w:r>
      <w:proofErr w:type="spellStart"/>
      <w:r w:rsidRPr="00AA452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Wuwei</w:t>
      </w:r>
      <w:proofErr w:type="spellEnd"/>
      <w:r w:rsidRPr="00AA452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A452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tuoluoni</w:t>
      </w:r>
      <w:proofErr w:type="spellEnd"/>
      <w:r w:rsidRPr="00AA452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A452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jing</w:t>
      </w:r>
      <w:proofErr w:type="spellEnd"/>
      <w:r w:rsidRPr="00AA452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(T. 1388, 21:906c–907a).</w:t>
      </w:r>
    </w:p>
    <w:p w14:paraId="0EA671BB" w14:textId="767E7F0C" w:rsidR="00B67A57" w:rsidRPr="00B67A57" w:rsidRDefault="00B67A57" w:rsidP="00E961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67A57">
        <w:rPr>
          <w:rFonts w:ascii="Times New Roman" w:hAnsi="Times New Roman" w:cs="Times New Roman"/>
          <w:sz w:val="28"/>
          <w:szCs w:val="28"/>
          <w:lang w:val="ru-RU"/>
        </w:rPr>
        <w:t>śast</w:t>
      </w:r>
      <w:proofErr w:type="spellEnd"/>
      <w:r w:rsidRPr="00B67A57">
        <w:rPr>
          <w:rFonts w:ascii="Times New Roman" w:hAnsi="Times New Roman" w:cs="Times New Roman"/>
          <w:sz w:val="28"/>
          <w:szCs w:val="28"/>
          <w:lang w:val="ru-RU"/>
        </w:rPr>
        <w:t>[r]</w:t>
      </w:r>
      <w:proofErr w:type="spellStart"/>
      <w:r w:rsidRPr="00B67A57">
        <w:rPr>
          <w:rFonts w:ascii="Times New Roman" w:hAnsi="Times New Roman" w:cs="Times New Roman"/>
          <w:sz w:val="28"/>
          <w:szCs w:val="28"/>
          <w:lang w:val="ru-RU"/>
        </w:rPr>
        <w:t>abhayam</w:t>
      </w:r>
      <w:proofErr w:type="spellEnd"/>
      <w:r w:rsidRPr="00B67A57">
        <w:rPr>
          <w:rFonts w:ascii="Times New Roman" w:hAnsi="Times New Roman" w:cs="Times New Roman"/>
          <w:sz w:val="28"/>
          <w:szCs w:val="28"/>
        </w:rPr>
        <w:t>?</w:t>
      </w:r>
    </w:p>
    <w:p w14:paraId="53236E1B" w14:textId="3269AA65" w:rsidR="00B67A57" w:rsidRPr="00B67A57" w:rsidRDefault="00B67A57" w:rsidP="00E961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67A57">
        <w:rPr>
          <w:rFonts w:ascii="Times New Roman" w:hAnsi="Times New Roman" w:cs="Times New Roman"/>
          <w:sz w:val="28"/>
          <w:szCs w:val="28"/>
          <w:lang w:val="ru-RU"/>
        </w:rPr>
        <w:t xml:space="preserve">Не ясно. Соответствующее слово в Т 1388 похоже </w:t>
      </w:r>
      <w:r w:rsidRPr="00B67A57">
        <w:rPr>
          <w:rFonts w:ascii="Times New Roman" w:hAnsi="Times New Roman" w:cs="Times New Roman"/>
          <w:sz w:val="28"/>
          <w:szCs w:val="28"/>
        </w:rPr>
        <w:t>k</w:t>
      </w:r>
      <w:r w:rsidRPr="00B67A57">
        <w:rPr>
          <w:rFonts w:ascii="Times New Roman" w:hAnsi="Times New Roman" w:cs="Times New Roman"/>
          <w:sz w:val="28"/>
          <w:szCs w:val="28"/>
          <w:lang w:val="ru-RU"/>
        </w:rPr>
        <w:t>ā</w:t>
      </w:r>
      <w:r w:rsidRPr="00B67A57">
        <w:rPr>
          <w:rFonts w:ascii="Times New Roman" w:hAnsi="Times New Roman" w:cs="Times New Roman"/>
          <w:sz w:val="28"/>
          <w:szCs w:val="28"/>
        </w:rPr>
        <w:t>lap</w:t>
      </w:r>
      <w:proofErr w:type="spellStart"/>
      <w:r w:rsidRPr="00B67A57">
        <w:rPr>
          <w:rFonts w:ascii="Times New Roman" w:hAnsi="Times New Roman" w:cs="Times New Roman"/>
          <w:sz w:val="28"/>
          <w:szCs w:val="28"/>
          <w:lang w:val="ru-RU"/>
        </w:rPr>
        <w:t>āś</w:t>
      </w:r>
      <w:r w:rsidRPr="00B67A57">
        <w:rPr>
          <w:rFonts w:ascii="Times New Roman" w:hAnsi="Times New Roman" w:cs="Times New Roman"/>
          <w:sz w:val="28"/>
          <w:szCs w:val="28"/>
        </w:rPr>
        <w:t>amadhyagato</w:t>
      </w:r>
      <w:proofErr w:type="spellEnd"/>
      <w:r w:rsidRPr="00B67A5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B67A57" w:rsidRPr="00B67A5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8E5CC" w14:textId="77777777" w:rsidR="00F60957" w:rsidRDefault="00F60957" w:rsidP="00F84C77">
      <w:pPr>
        <w:spacing w:after="0" w:line="240" w:lineRule="auto"/>
      </w:pPr>
      <w:r>
        <w:separator/>
      </w:r>
    </w:p>
  </w:endnote>
  <w:endnote w:type="continuationSeparator" w:id="0">
    <w:p w14:paraId="57F1DDCF" w14:textId="77777777" w:rsidR="00F60957" w:rsidRDefault="00F60957" w:rsidP="00F8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283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E80E2" w14:textId="5CFA9F74" w:rsidR="00F84C77" w:rsidRDefault="00F84C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2B6B55" w14:textId="77777777" w:rsidR="00F84C77" w:rsidRDefault="00F84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4350A" w14:textId="77777777" w:rsidR="00F60957" w:rsidRDefault="00F60957" w:rsidP="00F84C77">
      <w:pPr>
        <w:spacing w:after="0" w:line="240" w:lineRule="auto"/>
      </w:pPr>
      <w:r>
        <w:separator/>
      </w:r>
    </w:p>
  </w:footnote>
  <w:footnote w:type="continuationSeparator" w:id="0">
    <w:p w14:paraId="737FF029" w14:textId="77777777" w:rsidR="00F60957" w:rsidRDefault="00F60957" w:rsidP="00F84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1F0FE" w14:textId="77777777" w:rsidR="00F84C77" w:rsidRDefault="00F84C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3653B"/>
    <w:multiLevelType w:val="hybridMultilevel"/>
    <w:tmpl w:val="7E9455EA"/>
    <w:lvl w:ilvl="0" w:tplc="A01E25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76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88"/>
    <w:rsid w:val="0046563E"/>
    <w:rsid w:val="005819A4"/>
    <w:rsid w:val="00591497"/>
    <w:rsid w:val="005C67ED"/>
    <w:rsid w:val="00665200"/>
    <w:rsid w:val="008063C7"/>
    <w:rsid w:val="009B4BAF"/>
    <w:rsid w:val="00AA452B"/>
    <w:rsid w:val="00B67A57"/>
    <w:rsid w:val="00CE41A6"/>
    <w:rsid w:val="00D02707"/>
    <w:rsid w:val="00D3375A"/>
    <w:rsid w:val="00DD3ED2"/>
    <w:rsid w:val="00DE3E88"/>
    <w:rsid w:val="00F60957"/>
    <w:rsid w:val="00F745A3"/>
    <w:rsid w:val="00F8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9BB02"/>
  <w15:chartTrackingRefBased/>
  <w15:docId w15:val="{9D496A28-1293-4189-8EAF-8591D110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C77"/>
  </w:style>
  <w:style w:type="paragraph" w:styleId="Footer">
    <w:name w:val="footer"/>
    <w:basedOn w:val="Normal"/>
    <w:link w:val="FooterChar"/>
    <w:uiPriority w:val="99"/>
    <w:unhideWhenUsed/>
    <w:rsid w:val="00F84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4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4</cp:revision>
  <dcterms:created xsi:type="dcterms:W3CDTF">2024-06-23T17:50:00Z</dcterms:created>
  <dcterms:modified xsi:type="dcterms:W3CDTF">2024-06-30T16:45:00Z</dcterms:modified>
</cp:coreProperties>
</file>