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08F5" w14:textId="475FC914" w:rsidR="00FE36CD" w:rsidRPr="00B02F7A" w:rsidRDefault="00FE36CD" w:rsidP="00FE36CD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FE36CD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Писание о Чистоте Методов Соблюдения Поста, Преподанное Буддой</w:t>
      </w:r>
      <w:r w:rsidRPr="00B02F7A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5F14A3D1" w14:textId="74C3915E" w:rsidR="00FE36CD" w:rsidRPr="00DB782B" w:rsidRDefault="00FE36CD" w:rsidP="00FE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Foshuo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zhaifa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qingjing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jing</w:t>
      </w:r>
    </w:p>
    <w:p w14:paraId="35DD61DE" w14:textId="77777777" w:rsidR="00FE36CD" w:rsidRPr="00DB782B" w:rsidRDefault="00FE36CD" w:rsidP="00FE36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09004C6E" w14:textId="07E6DAF3" w:rsidR="00FE36CD" w:rsidRPr="00FC668C" w:rsidRDefault="00FE36CD" w:rsidP="00FE36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Переводчик не известен</w:t>
      </w:r>
    </w:p>
    <w:p w14:paraId="6B80D613" w14:textId="5B1AACA1" w:rsidR="00FE36CD" w:rsidRPr="00FE36CD" w:rsidRDefault="00FE36CD" w:rsidP="00FE36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 Тайсе</w:t>
      </w:r>
      <w:r w:rsidRPr="00256C3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№ 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2900</w:t>
      </w:r>
    </w:p>
    <w:p w14:paraId="48A186FF" w14:textId="77777777" w:rsidR="00FE36CD" w:rsidRPr="005719AE" w:rsidRDefault="00FE36CD" w:rsidP="00FE36C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77C4B448" w14:textId="19AEA7DE" w:rsidR="00FE36CD" w:rsidRPr="00D76B56" w:rsidRDefault="00FE36CD" w:rsidP="00FE36C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английский: 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Ding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Yi (Allan)</w:t>
      </w:r>
    </w:p>
    <w:p w14:paraId="50453194" w14:textId="77777777" w:rsidR="00FE36CD" w:rsidRPr="00B933C6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русский: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Suraj </w:t>
      </w:r>
    </w:p>
    <w:p w14:paraId="098BEBB0" w14:textId="77777777" w:rsidR="00FE36CD" w:rsidRPr="00FE36CD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7DD6826" w14:textId="77777777" w:rsidR="00FE36CD" w:rsidRPr="00FE36CD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63F14FE5" w14:textId="77777777" w:rsidR="00FE36CD" w:rsidRPr="00FE36CD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B92F915" w14:textId="77777777" w:rsidR="00FE36CD" w:rsidRPr="00FE36CD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740D0861" w14:textId="096E02C1" w:rsidR="00FE36CD" w:rsidRDefault="00FE36CD" w:rsidP="00FE36CD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E36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слышал.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одно время Будда пребывал в монастыре Бамбуковой рощи вместе с двумястами пятьюдесятью монахами, монахинями, мирянами и мирянками, а также восемью классами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FE36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сверхъестественных существ, призраками, духами и бодхисаттва-махасаттвами, собравшимися всеми вместе.</w:t>
      </w:r>
      <w:r w:rsidR="00564541"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3592A3EF" w14:textId="02FC23AE" w:rsidR="00564541" w:rsidRPr="007222F4" w:rsidRDefault="00564541" w:rsidP="0056454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Махамаудгальяяна (</w:t>
      </w:r>
      <w:r w:rsidRPr="0056454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Mah</w:t>
      </w:r>
      <w:r w:rsidRPr="0056454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56454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maudgaly</w:t>
      </w:r>
      <w:r w:rsidRPr="0056454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56454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yana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поднялся со своего места, поклонился Будде и сказал: «Благословенный! На днях, когда я отправился в город за подаянием, я встретил по пути многие десятки миллионов существ.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Их головы были огромны, словно гора Тай, их животы были велики, как гора Сумеру, но шеи их были тонки, словно иголки.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 ходьбе они издавали шум, подобный грохоту пятисот повоз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к.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 их ртов вырывалось пламя и дым.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Какое прегрешение</w:t>
      </w:r>
      <w:r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стало тому причиной? Я молю Тебя, Миром Почитаемый, разъясни мне это»</w:t>
      </w:r>
      <w:r w:rsidR="007222F4"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[1]</w:t>
      </w:r>
      <w:r w:rsidRPr="00564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9150B9"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0F2B81DB" w14:textId="06E51A3B" w:rsidR="009150B9" w:rsidRPr="009150B9" w:rsidRDefault="009150B9" w:rsidP="009150B9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Будда произнес: «Увы, какое страдание! О, какое страдание!» Он обратился к Махамаудгальяяне:</w:t>
      </w:r>
    </w:p>
    <w:p w14:paraId="7AE939C7" w14:textId="672302DA" w:rsidR="009150B9" w:rsidRPr="009150B9" w:rsidRDefault="009150B9" w:rsidP="009150B9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«Эти голодные духи (</w:t>
      </w:r>
      <w:r w:rsidRPr="009150B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preta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претерпевают подобное кармическое возмездие за свои проступки, потому что в своих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прошлых жизнях они, приготовив пищу для подношения, совершив даяние и закончив трапезу,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нарушили обет соблюдения поста (</w:t>
      </w:r>
      <w:r w:rsidRPr="009150B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pozhai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приняв пищу после полудня.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кто-либо вкушает еду, предназначенную для подношения, устроенного другими, не соблюдая при этом правил поста, он также обрекает себя на подобное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кармическое возмездие.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После завершения трапезы остатки пищи не следует отдавать тем, кто не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соблюдает правила поста.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Когда прием пищи прекращен и подношение завершено, мирянину-покровителю следует провозгласить: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“Пусть монашествующие распоряжаются оставшейся едой по своему усмотрению!” Тогда монахам следует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распределить остатки среди своих учеников.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После этого они могут вкушать их так, как пожелают.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же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никто не распорядится судьбой остатков пищи, то и монахи, и покровитель совершают проступок».</w:t>
      </w:r>
    </w:p>
    <w:p w14:paraId="605A71C4" w14:textId="45315211" w:rsidR="009150B9" w:rsidRDefault="009150B9" w:rsidP="009150B9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Маудгальяяна ответил: «Воистину, все именно так, как наставил Святой!»</w:t>
      </w:r>
      <w:r w:rsidRPr="009150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018E7617" w14:textId="72540461" w:rsidR="00832E1B" w:rsidRPr="00832E1B" w:rsidRDefault="00832E1B" w:rsidP="00832E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Будда сказал: «Каждый из мирян-покровителей, кто устраивает собрание Дхармы (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dharma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для подношений или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организует трапезу, должен подавать пищу только тем, кто соблюдает обеты [пост после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полудня], и не должен предлагать еду тем, кто не следует этим правилам.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Проступки, порожденные такой трапезой, могут быть безграничными и бескрайними.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человек соблюдает обеты, он обретет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запас пищи, достаточный для пропитания в течение шестисот тысяч жизней.</w:t>
      </w:r>
    </w:p>
    <w:p w14:paraId="2F7B05F6" w14:textId="00934F3C" w:rsidR="00832E1B" w:rsidRDefault="00832E1B" w:rsidP="00832E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же кто-то вкушает пищу на поднесенном пиру, не соблюдая обеты, он станет голодным духом (</w:t>
      </w:r>
      <w:r w:rsidRPr="00832E1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preta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на шесть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сот тысяч перерождений.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Эта пища драгоценна, ибо она поднесена с верой.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[Тому, кто не соблюдает обеты], лучше было бы проглотить раскаленные железные шары, чем есть эту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пищу.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Проглатывание раскаленных железных шаров — лишь мгновенная мука.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Поедание же пищи, с верой поднесенной другими, заставит человека страдать долгое время, [испытывая] мучения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голодного духа на протяжении пяти миллионов жизней».</w:t>
      </w:r>
      <w:r w:rsidRPr="00832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4368D013" w14:textId="69A6D775" w:rsidR="00AF3A08" w:rsidRDefault="00AF3A08" w:rsidP="00AF3A0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Когда бы ни представился случай для устроения ритуального пиршества, следует подготавливать подношения согласно установленному методу.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Никому не дозволено тайно забирать остатки еды и возвращаться домой, чтобы делить лепешки или рис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 членами семьи и друзьями.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кто-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то украдкой унесет остатки пищи [спрятав их у себя под мышкой], он будет перерождаться в адах на протяжении пяти миллионов жизней, [терзаемый] раскаленными железными колесами слева и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справа, претерпевая невыносимые муки оттого, что его подмышки и бока будут сожжены и обуглены.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Люди должны с величайшей осторожностью обращаться с любым видом обрядовой пищи (</w:t>
      </w:r>
      <w:r w:rsidRPr="00AF3A0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zh</w:t>
      </w:r>
      <w:r w:rsidRPr="00AF3A0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AF3A0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ish</w:t>
      </w:r>
      <w:r w:rsidRPr="00AF3A0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í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противном случае] каждое зернышко риса или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пшеницы превратится в раскаленный железный шар.</w:t>
      </w:r>
      <w:r w:rsidRPr="00AF3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03CDD2E2" w14:textId="3EF7B00E" w:rsidR="00BF21AB" w:rsidRDefault="00BF21AB" w:rsidP="00BF21A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благотворитель, желающий устроить добродетельный пир, отведает пищу первым [до начала трапезы], [остальная еда] превращается в объедки, и подношение становится напрасным.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Было бы лучше и вовсе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проводить его.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Почему так? Потому что божества (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deva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духи не принимают этого.</w:t>
      </w:r>
      <w:r w:rsidRPr="00DE11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человек заранее пробует или откусывает [от пищи], он будет претерпевать мучения в облике голодного духа (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preta</w:t>
      </w:r>
      <w:r w:rsidRPr="00BF21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 течение пяти миллионов перерождений.</w:t>
      </w:r>
      <w:r w:rsidR="00D26E0D"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1FC80648" w14:textId="31106657" w:rsidR="00D26E0D" w:rsidRDefault="00D26E0D" w:rsidP="00D26E0D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Отныне те, кто желает обрести заслуги (</w:t>
      </w:r>
      <w:r w:rsidRPr="00D26E0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puṇya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должны должным образом очистить себя согласно методу, описанному выше.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Омыв тело и руки и удалив все отруби или шелуху, сначала поместите пищу в отгороженное место, надежно укрыв и сохранив её в тайне; не пробуйте и не откусывайте от неё.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Правильное приготовление подношения принесет заслуги и благословение.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Различные божества (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deva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возрадуются, сотни духов будут в восторге, а благие божества даруют свою защиту.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Священное писание не лжет, и кармическое воздаяние следует за поступком так же неизменно, как тень и эхо.</w:t>
      </w:r>
      <w:r w:rsidRPr="00D26E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3B583B6E" w14:textId="5C107B5E" w:rsidR="00DE5EEB" w:rsidRDefault="00DE5EEB" w:rsidP="00DE5EE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Эти голодные духи (</w:t>
      </w:r>
      <w:r w:rsidRPr="00DE5E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preta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изначально происходили из мира людей.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того, что они прикасались к одеждам и чашам общины (</w:t>
      </w:r>
      <w:r w:rsidRPr="00DE5E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saṅgha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нечистыми руками, оскверняли чистую пищу монашествующих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грязными руками, касались еды для монахов немытыми руками или подносили нечистую пищу сангхе и своим родителям, они впоследствии на пятьсот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жизней пали в мир голодных духов, постоянно питаясь тем, что нечисто.</w:t>
      </w:r>
      <w:r w:rsidRPr="00DE5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1CA3008" w14:textId="7A6A9EB5" w:rsidR="007C3B34" w:rsidRDefault="007C3B34" w:rsidP="007C3B34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Когда эти [голодные духи] ищут отхожее место, чтобы питаться нечистотами, божество этой уборной, вооруженное железной палицей, прогоняет их прочь, запрещая приближаться.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вечно кормятся гноем, кровью, слизью и слюной, а также помоями от грязных омовений.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Постоянно пребывая среди скверны и нечистот, они питаются кровавыми выделениями, которые женщины теряют при родах.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Впоследствии, на протяжении еще пяти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миллионов жизней, они рождаются среди свиней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навозных жуков, вечно поедая зловонные и нечистые вещи.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остро переживают такие мучительные страдания из поколения в поколение.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 протяжении десятков миллионов кальп нет никакой надежды на освобождение.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C3B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Избавление труднодостижимо, а их муки не поддаются описанию.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43A5DF99" w14:textId="0C4F6732" w:rsidR="00B859ED" w:rsidRDefault="00B859ED" w:rsidP="00B859ED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859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кто-либо касается своего тела или половых органов руками, а затем теми же руками прикасается к чистой пище для монахов и родителей или подает им нечистую еду, он непременно понесет за это кару.</w:t>
      </w:r>
      <w:r w:rsidRPr="00B859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859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Плотские очи (</w:t>
      </w:r>
      <w:r w:rsidRPr="00B859E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</w:t>
      </w:r>
      <w:r w:rsidRPr="00B859E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859E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ṃsacakṣus</w:t>
      </w:r>
      <w:r w:rsidRPr="00B859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никогда не смогут узреть грех и добродетель, ибо они невидимы.</w:t>
      </w:r>
      <w:r w:rsidRPr="00B859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2DDB420D" w14:textId="21AAEA3B" w:rsidR="00AC3FA4" w:rsidRDefault="00AC3FA4" w:rsidP="00AC3FA4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Отныне те, кто желает помогать общине (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saṅgha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 приготовлении пищи, обретут безмерные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заслуги, если будут обращаться с кухонной утварью монахов с чистым телом и руками, промывать рис и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замешивать муку чистыми руками, а также готовить еду, используя чистую воду.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Впредь пусть это будет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провозглашено повсюду, дабы все могли услышать об этом, познать это и поступать в соответствии с этим.</w:t>
      </w:r>
      <w:r w:rsidRPr="00AC3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2A14BF72" w14:textId="39163305" w:rsidR="007222F4" w:rsidRPr="007222F4" w:rsidRDefault="007222F4" w:rsidP="007222F4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Маудгальяяна сказал Будде: «Я буду распространять [это учение]; я не посмею допустить, чтобы оно было</w:t>
      </w:r>
      <w:r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222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забыто или утрачено, и буду искренне хранить его и следовать ему на практике».</w:t>
      </w:r>
    </w:p>
    <w:p w14:paraId="010F5F2A" w14:textId="77777777" w:rsidR="00FE36CD" w:rsidRPr="00FE36CD" w:rsidRDefault="00FE36CD" w:rsidP="00FE36CD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2091A31" w14:textId="77777777" w:rsidR="00FE36CD" w:rsidRPr="00FE36CD" w:rsidRDefault="00FE36CD" w:rsidP="00FE36CD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B794E71" w14:textId="5F73AABF" w:rsidR="00FE36CD" w:rsidRPr="00FE36CD" w:rsidRDefault="00FE36CD" w:rsidP="00FE36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36CD">
        <w:rPr>
          <w:rFonts w:ascii="Times New Roman" w:hAnsi="Times New Roman" w:cs="Times New Roman"/>
          <w:b/>
          <w:bCs/>
          <w:sz w:val="28"/>
          <w:szCs w:val="28"/>
        </w:rPr>
        <w:t>ПРИМЕЧАНИЯ:</w:t>
      </w:r>
      <w:r w:rsidRPr="00FE36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BC27631" w14:textId="16146EBE" w:rsidR="00FE36CD" w:rsidRPr="00FE36CD" w:rsidRDefault="00FE36CD" w:rsidP="00FE36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CD">
        <w:rPr>
          <w:rFonts w:ascii="Times New Roman" w:hAnsi="Times New Roman" w:cs="Times New Roman"/>
          <w:sz w:val="28"/>
          <w:szCs w:val="28"/>
          <w:lang w:val="ru-RU"/>
        </w:rPr>
        <w:t xml:space="preserve">Согласно этому апокрифическому тексту, </w:t>
      </w:r>
      <w:r w:rsidRPr="00DB4E5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подношение пищи, даже если оно проводится не в официальный день соблюдения обетов, должно сопровождаться полудневным постом (то есть соблюдением восьми заповедей для мирян в течение дня)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>Пренебрежение этим важнейшим аспектом воздержания — не просто вопрос утраты заслуг; оно становится проступком с глубокими последствиями.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>Только тем, кто соблюдает полудневный пост, должно быть дозволено вкушать «ритуальную трапезу» (</w:t>
      </w:r>
      <w:r w:rsidRPr="00FE36CD">
        <w:rPr>
          <w:rFonts w:ascii="Times New Roman" w:hAnsi="Times New Roman" w:cs="Times New Roman"/>
          <w:i/>
          <w:iCs/>
          <w:sz w:val="28"/>
          <w:szCs w:val="28"/>
        </w:rPr>
        <w:t>zh</w:t>
      </w:r>
      <w:r w:rsidRPr="00FE36CD">
        <w:rPr>
          <w:rFonts w:ascii="Times New Roman" w:hAnsi="Times New Roman" w:cs="Times New Roman"/>
          <w:i/>
          <w:iCs/>
          <w:sz w:val="28"/>
          <w:szCs w:val="28"/>
          <w:lang w:val="ru-RU"/>
        </w:rPr>
        <w:t>ā</w:t>
      </w:r>
      <w:r w:rsidRPr="00FE36CD">
        <w:rPr>
          <w:rFonts w:ascii="Times New Roman" w:hAnsi="Times New Roman" w:cs="Times New Roman"/>
          <w:i/>
          <w:iCs/>
          <w:sz w:val="28"/>
          <w:szCs w:val="28"/>
        </w:rPr>
        <w:t>ish</w:t>
      </w:r>
      <w:r w:rsidRPr="00FE36CD">
        <w:rPr>
          <w:rFonts w:ascii="Times New Roman" w:hAnsi="Times New Roman" w:cs="Times New Roman"/>
          <w:i/>
          <w:iCs/>
          <w:sz w:val="28"/>
          <w:szCs w:val="28"/>
          <w:lang w:val="ru-RU"/>
        </w:rPr>
        <w:t>í</w:t>
      </w:r>
      <w:r w:rsidRPr="00FE36C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2965661" w14:textId="77777777" w:rsidR="00FE36CD" w:rsidRPr="00FE36CD" w:rsidRDefault="00FE36CD" w:rsidP="00FE36C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E36CD" w:rsidRPr="00FE36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17A2" w14:textId="77777777" w:rsidR="00E31AFF" w:rsidRDefault="00E31AFF" w:rsidP="007222F4">
      <w:pPr>
        <w:spacing w:after="0" w:line="240" w:lineRule="auto"/>
      </w:pPr>
      <w:r>
        <w:separator/>
      </w:r>
    </w:p>
  </w:endnote>
  <w:endnote w:type="continuationSeparator" w:id="0">
    <w:p w14:paraId="676677DB" w14:textId="77777777" w:rsidR="00E31AFF" w:rsidRDefault="00E31AFF" w:rsidP="00722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393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CDE8D" w14:textId="7A478151" w:rsidR="007222F4" w:rsidRDefault="007222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5A413" w14:textId="77777777" w:rsidR="007222F4" w:rsidRDefault="00722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C72D" w14:textId="77777777" w:rsidR="00E31AFF" w:rsidRDefault="00E31AFF" w:rsidP="007222F4">
      <w:pPr>
        <w:spacing w:after="0" w:line="240" w:lineRule="auto"/>
      </w:pPr>
      <w:r>
        <w:separator/>
      </w:r>
    </w:p>
  </w:footnote>
  <w:footnote w:type="continuationSeparator" w:id="0">
    <w:p w14:paraId="3E6F33B3" w14:textId="77777777" w:rsidR="00E31AFF" w:rsidRDefault="00E31AFF" w:rsidP="00722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43995"/>
    <w:multiLevelType w:val="hybridMultilevel"/>
    <w:tmpl w:val="84567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4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CD"/>
    <w:rsid w:val="00564541"/>
    <w:rsid w:val="007222F4"/>
    <w:rsid w:val="007C3B34"/>
    <w:rsid w:val="00832E1B"/>
    <w:rsid w:val="008919F1"/>
    <w:rsid w:val="009150B9"/>
    <w:rsid w:val="00AC3FA4"/>
    <w:rsid w:val="00AF3A08"/>
    <w:rsid w:val="00B859ED"/>
    <w:rsid w:val="00BD5905"/>
    <w:rsid w:val="00BF21AB"/>
    <w:rsid w:val="00D26E0D"/>
    <w:rsid w:val="00DB4E5F"/>
    <w:rsid w:val="00DE1115"/>
    <w:rsid w:val="00DE5EEB"/>
    <w:rsid w:val="00E31AFF"/>
    <w:rsid w:val="00F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E0FA"/>
  <w15:chartTrackingRefBased/>
  <w15:docId w15:val="{1824AD82-D0BC-4BDD-A985-52D18AF9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6C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6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6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6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6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6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6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6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6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6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6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6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6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6C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3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6C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E36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6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6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2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2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2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2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15</cp:revision>
  <dcterms:created xsi:type="dcterms:W3CDTF">2026-07-26T01:59:00Z</dcterms:created>
  <dcterms:modified xsi:type="dcterms:W3CDTF">2026-07-26T02:37:00Z</dcterms:modified>
</cp:coreProperties>
</file>